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69" w:rsidRPr="001F7A9F" w:rsidRDefault="001F7A9F" w:rsidP="001F7A9F">
      <w:pPr>
        <w:shd w:val="clear" w:color="auto" w:fill="632424"/>
        <w:spacing w:after="0" w:line="240" w:lineRule="auto"/>
        <w:jc w:val="both"/>
        <w:rPr>
          <w:rFonts w:eastAsia="Times New Roman" w:cs="Calibri"/>
          <w:b/>
          <w:bCs/>
          <w:color w:val="FFFFFF" w:themeColor="background1"/>
          <w:spacing w:val="20"/>
          <w:sz w:val="26"/>
          <w:szCs w:val="26"/>
          <w:lang w:eastAsia="ru-RU"/>
        </w:rPr>
      </w:pPr>
      <w:r>
        <w:rPr>
          <w:rFonts w:eastAsia="Times New Roman" w:cs="Calibri"/>
          <w:b/>
          <w:bCs/>
          <w:color w:val="FFFFFF" w:themeColor="background1"/>
          <w:spacing w:val="20"/>
          <w:sz w:val="26"/>
          <w:szCs w:val="26"/>
          <w:lang w:eastAsia="ru-RU"/>
        </w:rPr>
        <w:t xml:space="preserve"> «Анализ – Диагноз – Решение – План»</w:t>
      </w:r>
    </w:p>
    <w:p w:rsidR="00213469" w:rsidRPr="001F7A9F" w:rsidRDefault="00213469" w:rsidP="00213469">
      <w:pPr>
        <w:widowControl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DE2C3D" w:rsidRPr="001F7A9F" w:rsidRDefault="00DE2C3D" w:rsidP="00DE2C3D">
      <w:pPr>
        <w:widowControl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F7A9F">
        <w:rPr>
          <w:rFonts w:asciiTheme="minorHAnsi" w:eastAsia="Times New Roman" w:hAnsiTheme="minorHAnsi"/>
          <w:b/>
          <w:color w:val="632424"/>
          <w:sz w:val="24"/>
          <w:szCs w:val="20"/>
          <w:lang w:eastAsia="ru-RU"/>
        </w:rPr>
        <w:t>Участники тренинга:</w:t>
      </w:r>
      <w:r w:rsidRPr="001F7A9F">
        <w:rPr>
          <w:rFonts w:asciiTheme="minorHAnsi" w:hAnsiTheme="minorHAnsi" w:cstheme="minorHAnsi"/>
          <w:sz w:val="24"/>
          <w:szCs w:val="24"/>
        </w:rPr>
        <w:t xml:space="preserve"> </w:t>
      </w:r>
      <w:r w:rsidRPr="001F7A9F">
        <w:rPr>
          <w:rFonts w:asciiTheme="minorHAnsi" w:hAnsiTheme="minorHAnsi" w:cstheme="minorHAnsi"/>
          <w:sz w:val="24"/>
          <w:szCs w:val="24"/>
        </w:rPr>
        <w:tab/>
      </w:r>
      <w:r w:rsidRPr="00DB4A41">
        <w:rPr>
          <w:rFonts w:asciiTheme="minorHAnsi" w:hAnsiTheme="minorHAnsi" w:cstheme="minorHAnsi"/>
          <w:sz w:val="24"/>
          <w:szCs w:val="24"/>
        </w:rPr>
        <w:t>Руководител</w:t>
      </w:r>
      <w:r>
        <w:rPr>
          <w:rFonts w:asciiTheme="minorHAnsi" w:hAnsiTheme="minorHAnsi" w:cstheme="minorHAnsi"/>
          <w:sz w:val="24"/>
          <w:szCs w:val="24"/>
        </w:rPr>
        <w:t xml:space="preserve">и </w:t>
      </w:r>
      <w:r w:rsidRPr="00DB4A41">
        <w:rPr>
          <w:rFonts w:asciiTheme="minorHAnsi" w:hAnsiTheme="minorHAnsi" w:cstheme="minorHAnsi"/>
          <w:sz w:val="24"/>
          <w:szCs w:val="24"/>
        </w:rPr>
        <w:t xml:space="preserve">среднего </w:t>
      </w:r>
      <w:r w:rsidR="002A1C32">
        <w:rPr>
          <w:rFonts w:asciiTheme="minorHAnsi" w:hAnsiTheme="minorHAnsi" w:cstheme="minorHAnsi"/>
          <w:sz w:val="24"/>
          <w:szCs w:val="24"/>
        </w:rPr>
        <w:t xml:space="preserve">и верхнего </w:t>
      </w:r>
      <w:r w:rsidRPr="00DB4A41">
        <w:rPr>
          <w:rFonts w:asciiTheme="minorHAnsi" w:hAnsiTheme="minorHAnsi" w:cstheme="minorHAnsi"/>
          <w:sz w:val="24"/>
          <w:szCs w:val="24"/>
        </w:rPr>
        <w:t>звена</w:t>
      </w:r>
      <w:r w:rsidR="002A1C32">
        <w:rPr>
          <w:rFonts w:asciiTheme="minorHAnsi" w:hAnsiTheme="minorHAnsi" w:cstheme="minorHAnsi"/>
          <w:sz w:val="24"/>
          <w:szCs w:val="24"/>
        </w:rPr>
        <w:t>.</w:t>
      </w:r>
    </w:p>
    <w:p w:rsidR="00213469" w:rsidRPr="001F7A9F" w:rsidRDefault="00213469" w:rsidP="00213469">
      <w:pPr>
        <w:widowControl w:val="0"/>
        <w:tabs>
          <w:tab w:val="left" w:pos="26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13469" w:rsidRPr="001F7A9F" w:rsidRDefault="000162C4" w:rsidP="00213469">
      <w:pPr>
        <w:widowControl w:val="0"/>
        <w:tabs>
          <w:tab w:val="left" w:pos="26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321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7F17AB" wp14:editId="76BBB87C">
            <wp:simplePos x="0" y="0"/>
            <wp:positionH relativeFrom="margin">
              <wp:posOffset>4211955</wp:posOffset>
            </wp:positionH>
            <wp:positionV relativeFrom="paragraph">
              <wp:posOffset>138184</wp:posOffset>
            </wp:positionV>
            <wp:extent cx="1727835" cy="1609725"/>
            <wp:effectExtent l="0" t="0" r="5715" b="9525"/>
            <wp:wrapSquare wrapText="bothSides"/>
            <wp:docPr id="1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1" r="13028"/>
                    <a:stretch/>
                  </pic:blipFill>
                  <pic:spPr>
                    <a:xfrm>
                      <a:off x="0" y="0"/>
                      <a:ext cx="17278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A41">
        <w:rPr>
          <w:rFonts w:asciiTheme="minorHAnsi" w:hAnsiTheme="minorHAnsi" w:cstheme="minorHAnsi"/>
          <w:b/>
          <w:bCs/>
          <w:sz w:val="24"/>
          <w:szCs w:val="24"/>
        </w:rPr>
        <w:t xml:space="preserve">Цель </w:t>
      </w:r>
      <w:r w:rsidRPr="00DB4A41">
        <w:rPr>
          <w:rFonts w:asciiTheme="minorHAnsi" w:hAnsiTheme="minorHAnsi" w:cstheme="minorHAnsi"/>
          <w:sz w:val="24"/>
          <w:szCs w:val="24"/>
        </w:rPr>
        <w:t xml:space="preserve">– развитие компетенции </w:t>
      </w:r>
      <w:r w:rsidRPr="001F7A9F">
        <w:rPr>
          <w:rFonts w:asciiTheme="minorHAnsi" w:eastAsia="Times New Roman" w:hAnsiTheme="minorHAnsi"/>
          <w:b/>
          <w:color w:val="632424"/>
          <w:sz w:val="24"/>
          <w:szCs w:val="20"/>
          <w:lang w:eastAsia="ru-RU"/>
        </w:rPr>
        <w:t>«Мыслит на перспективу»</w:t>
      </w:r>
      <w:r>
        <w:rPr>
          <w:rFonts w:asciiTheme="minorHAnsi" w:eastAsia="Times New Roman" w:hAnsiTheme="minorHAnsi"/>
          <w:b/>
          <w:color w:val="632424"/>
          <w:sz w:val="24"/>
          <w:szCs w:val="20"/>
          <w:lang w:eastAsia="ru-RU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3469" w:rsidRPr="001F7A9F">
        <w:rPr>
          <w:rFonts w:asciiTheme="minorHAnsi" w:hAnsiTheme="minorHAnsi" w:cstheme="minorHAnsi"/>
          <w:sz w:val="24"/>
          <w:szCs w:val="24"/>
        </w:rPr>
        <w:t xml:space="preserve">Описание компетенции: 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4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Мыслит с опережением, стратегически, строит долгосрочные прогнозы и сценарии. Знает и опирается в своей работе на лучшие мировые практики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4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Строит многофакторные планы. Учитывает внешние и внутренние факторы при принятии решений</w:t>
      </w:r>
    </w:p>
    <w:p w:rsidR="002A1C32" w:rsidRDefault="00213469" w:rsidP="00213469">
      <w:pPr>
        <w:pStyle w:val="a3"/>
        <w:widowControl w:val="0"/>
        <w:numPr>
          <w:ilvl w:val="0"/>
          <w:numId w:val="4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Оценивает возможности и предупреждает риски</w:t>
      </w:r>
      <w:r w:rsidR="002A1C32">
        <w:rPr>
          <w:rFonts w:asciiTheme="minorHAnsi" w:hAnsiTheme="minorHAnsi" w:cstheme="minorHAnsi"/>
        </w:rPr>
        <w:t>.</w:t>
      </w:r>
    </w:p>
    <w:p w:rsidR="00213469" w:rsidRPr="001F7A9F" w:rsidRDefault="002A1C32" w:rsidP="00213469">
      <w:pPr>
        <w:pStyle w:val="a3"/>
        <w:widowControl w:val="0"/>
        <w:numPr>
          <w:ilvl w:val="0"/>
          <w:numId w:val="4"/>
        </w:numPr>
        <w:tabs>
          <w:tab w:val="left" w:pos="26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Создает систему контроля и анализа деятельности организации/подразделения</w:t>
      </w:r>
      <w:bookmarkStart w:id="0" w:name="_GoBack"/>
      <w:bookmarkEnd w:id="0"/>
    </w:p>
    <w:p w:rsidR="00213469" w:rsidRPr="001F7A9F" w:rsidRDefault="00213469" w:rsidP="00213469">
      <w:pPr>
        <w:widowControl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1F7A9F" w:rsidRPr="00406502" w:rsidRDefault="001F7A9F" w:rsidP="001F7A9F">
      <w:pPr>
        <w:shd w:val="clear" w:color="auto" w:fill="632424"/>
        <w:spacing w:line="240" w:lineRule="auto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</w:t>
      </w:r>
      <w:r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213469" w:rsidRPr="001F7A9F" w:rsidRDefault="00B877D0" w:rsidP="001F7A9F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1. </w:t>
      </w:r>
      <w:r w:rsidR="00213469"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Стратегический, тактический, операционный уровни</w:t>
      </w:r>
      <w:r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 анализа. </w:t>
      </w:r>
      <w:r w:rsidR="003F51A2"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Иерархия целей в управлении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«Горизонт мышления» руководителя, «</w:t>
      </w:r>
      <w:r w:rsidRPr="001F7A9F">
        <w:rPr>
          <w:rFonts w:asciiTheme="minorHAnsi" w:hAnsiTheme="minorHAnsi" w:cstheme="minorHAnsi"/>
          <w:lang w:val="en-US"/>
        </w:rPr>
        <w:t>Helicopter</w:t>
      </w:r>
      <w:r w:rsidRPr="001F7A9F">
        <w:rPr>
          <w:rFonts w:asciiTheme="minorHAnsi" w:hAnsiTheme="minorHAnsi" w:cstheme="minorHAnsi"/>
        </w:rPr>
        <w:t xml:space="preserve"> </w:t>
      </w:r>
      <w:r w:rsidRPr="001F7A9F">
        <w:rPr>
          <w:rFonts w:asciiTheme="minorHAnsi" w:hAnsiTheme="minorHAnsi" w:cstheme="minorHAnsi"/>
          <w:lang w:val="en-US"/>
        </w:rPr>
        <w:t>view</w:t>
      </w:r>
      <w:r w:rsidRPr="001F7A9F">
        <w:rPr>
          <w:rFonts w:asciiTheme="minorHAnsi" w:hAnsiTheme="minorHAnsi" w:cstheme="minorHAnsi"/>
        </w:rPr>
        <w:t>»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Информация как основа принятия решений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Технология принятия решений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Подготовка и согласование решения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Контроль и корректировка исполнения решения</w:t>
      </w:r>
    </w:p>
    <w:p w:rsidR="00213469" w:rsidRPr="001F7A9F" w:rsidRDefault="00B877D0" w:rsidP="001F7A9F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2. </w:t>
      </w:r>
      <w:r w:rsidR="00213469"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Формирование управленческой команды необходимого уровня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Использование командных отношений в решении рабочих задач</w:t>
      </w:r>
    </w:p>
    <w:p w:rsidR="00745848" w:rsidRPr="001F7A9F" w:rsidRDefault="00FF7132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Мотивационные психотипы по Герчикову. Соответствие психотипа и занимаемой должности</w:t>
      </w:r>
    </w:p>
    <w:p w:rsidR="00FF7132" w:rsidRPr="001F7A9F" w:rsidRDefault="00FF7132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Стадии развития организации – задачи, стоящие перед управленцами ТОП уровня на каждой из стадий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Оценка уровня сотрудника на соответствие уровню сложности задачи</w:t>
      </w:r>
      <w:r w:rsidR="00FF7132" w:rsidRPr="001F7A9F">
        <w:rPr>
          <w:rFonts w:asciiTheme="minorHAnsi" w:hAnsiTheme="minorHAnsi" w:cstheme="minorHAnsi"/>
        </w:rPr>
        <w:t xml:space="preserve">. Тестирование по </w:t>
      </w:r>
      <w:proofErr w:type="spellStart"/>
      <w:r w:rsidR="00FF7132" w:rsidRPr="001F7A9F">
        <w:rPr>
          <w:rFonts w:asciiTheme="minorHAnsi" w:hAnsiTheme="minorHAnsi" w:cstheme="minorHAnsi"/>
        </w:rPr>
        <w:t>Адизису</w:t>
      </w:r>
      <w:proofErr w:type="spellEnd"/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Привлечение в команду сотрудников, аргументация, «продажа идей»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Пути формирования условий, обеспечивающих постоянное развитие участников команды</w:t>
      </w:r>
    </w:p>
    <w:p w:rsidR="007A6357" w:rsidRPr="001F7A9F" w:rsidRDefault="00B877D0" w:rsidP="001F7A9F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3. </w:t>
      </w:r>
      <w:r w:rsidR="007A6357"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Техник</w:t>
      </w:r>
      <w:r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и</w:t>
      </w:r>
      <w:r w:rsidR="007A6357"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 анализа будущих и текущих проблем</w:t>
      </w:r>
    </w:p>
    <w:p w:rsidR="007A6357" w:rsidRPr="001F7A9F" w:rsidRDefault="007A6357" w:rsidP="007A6357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 xml:space="preserve">Понятие «проблемы» </w:t>
      </w:r>
    </w:p>
    <w:p w:rsidR="007A6357" w:rsidRPr="001F7A9F" w:rsidRDefault="007A6357" w:rsidP="007A6357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 xml:space="preserve">Техника </w:t>
      </w:r>
      <w:r w:rsidR="00A755AE" w:rsidRPr="001F7A9F">
        <w:rPr>
          <w:rFonts w:asciiTheme="minorHAnsi" w:hAnsiTheme="minorHAnsi" w:cstheme="minorHAnsi"/>
        </w:rPr>
        <w:t>а</w:t>
      </w:r>
      <w:r w:rsidRPr="001F7A9F">
        <w:rPr>
          <w:rFonts w:asciiTheme="minorHAnsi" w:hAnsiTheme="minorHAnsi" w:cstheme="minorHAnsi"/>
        </w:rPr>
        <w:t>нализа проблем</w:t>
      </w:r>
      <w:r w:rsidR="00FF7132" w:rsidRPr="001F7A9F">
        <w:rPr>
          <w:rFonts w:asciiTheme="minorHAnsi" w:hAnsiTheme="minorHAnsi" w:cstheme="minorHAnsi"/>
        </w:rPr>
        <w:t>. Принцип «</w:t>
      </w:r>
      <w:proofErr w:type="spellStart"/>
      <w:r w:rsidR="00FF7132" w:rsidRPr="001F7A9F">
        <w:rPr>
          <w:rFonts w:asciiTheme="minorHAnsi" w:hAnsiTheme="minorHAnsi" w:cstheme="minorHAnsi"/>
        </w:rPr>
        <w:t>6М</w:t>
      </w:r>
      <w:proofErr w:type="spellEnd"/>
      <w:r w:rsidR="00FF7132" w:rsidRPr="001F7A9F">
        <w:rPr>
          <w:rFonts w:asciiTheme="minorHAnsi" w:hAnsiTheme="minorHAnsi" w:cstheme="minorHAnsi"/>
        </w:rPr>
        <w:t>» - техника определения направлений исследования проблемы</w:t>
      </w:r>
    </w:p>
    <w:p w:rsidR="007A6357" w:rsidRPr="001F7A9F" w:rsidRDefault="007A6357" w:rsidP="007A6357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Поиск причин возникновения проблемной ситуации</w:t>
      </w:r>
      <w:r w:rsidR="00FF7132" w:rsidRPr="001F7A9F">
        <w:rPr>
          <w:rFonts w:asciiTheme="minorHAnsi" w:hAnsiTheme="minorHAnsi" w:cstheme="minorHAnsi"/>
        </w:rPr>
        <w:t>. Диаграмма Исикавы и её применение к производственной компании</w:t>
      </w:r>
    </w:p>
    <w:p w:rsidR="00FF7132" w:rsidRPr="001F7A9F" w:rsidRDefault="00FF7132" w:rsidP="007A6357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 xml:space="preserve">Связь </w:t>
      </w:r>
      <w:r w:rsidRPr="001F7A9F">
        <w:rPr>
          <w:rFonts w:asciiTheme="minorHAnsi" w:hAnsiTheme="minorHAnsi" w:cstheme="minorHAnsi"/>
          <w:lang w:val="en-US"/>
        </w:rPr>
        <w:t>SWOT</w:t>
      </w:r>
      <w:r w:rsidRPr="001F7A9F">
        <w:rPr>
          <w:rFonts w:asciiTheme="minorHAnsi" w:hAnsiTheme="minorHAnsi" w:cstheme="minorHAnsi"/>
        </w:rPr>
        <w:t xml:space="preserve"> анализа и Диаграммы Исикавы</w:t>
      </w:r>
    </w:p>
    <w:p w:rsidR="007A6357" w:rsidRPr="001F7A9F" w:rsidRDefault="00A755AE" w:rsidP="007A6357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Диаграмма</w:t>
      </w:r>
      <w:r w:rsidR="007A6357" w:rsidRPr="001F7A9F">
        <w:rPr>
          <w:rFonts w:asciiTheme="minorHAnsi" w:hAnsiTheme="minorHAnsi" w:cstheme="minorHAnsi"/>
        </w:rPr>
        <w:t xml:space="preserve"> причинно-следственных связей</w:t>
      </w:r>
    </w:p>
    <w:p w:rsidR="00FF7132" w:rsidRPr="001F7A9F" w:rsidRDefault="007A6357" w:rsidP="00FF7132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Проблем</w:t>
      </w:r>
      <w:r w:rsidR="00FF7132" w:rsidRPr="001F7A9F">
        <w:rPr>
          <w:rFonts w:asciiTheme="minorHAnsi" w:hAnsiTheme="minorHAnsi" w:cstheme="minorHAnsi"/>
        </w:rPr>
        <w:t>а</w:t>
      </w:r>
      <w:r w:rsidRPr="001F7A9F">
        <w:rPr>
          <w:rFonts w:asciiTheme="minorHAnsi" w:hAnsiTheme="minorHAnsi" w:cstheme="minorHAnsi"/>
        </w:rPr>
        <w:t xml:space="preserve"> и </w:t>
      </w:r>
      <w:r w:rsidR="00FF7132" w:rsidRPr="001F7A9F">
        <w:rPr>
          <w:rFonts w:asciiTheme="minorHAnsi" w:hAnsiTheme="minorHAnsi" w:cstheme="minorHAnsi"/>
        </w:rPr>
        <w:t xml:space="preserve">формулировка Ключевого проблемного противоречия. Образ идеального конечного результата </w:t>
      </w:r>
    </w:p>
    <w:p w:rsidR="00A755AE" w:rsidRPr="001F7A9F" w:rsidRDefault="00A755AE" w:rsidP="001F7A9F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lastRenderedPageBreak/>
        <w:t>4</w:t>
      </w:r>
      <w:r w:rsidR="00B877D0"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.</w:t>
      </w:r>
      <w:r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 Анализ ситуации</w:t>
      </w:r>
    </w:p>
    <w:p w:rsidR="00A755AE" w:rsidRPr="001F7A9F" w:rsidRDefault="00A755AE" w:rsidP="00A755AE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Техники анализа, синтеза, прогнозирования</w:t>
      </w:r>
    </w:p>
    <w:p w:rsidR="00B35F50" w:rsidRPr="001F7A9F" w:rsidRDefault="00B35F50" w:rsidP="00B35F50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Введение в систему сбалансированных показателей</w:t>
      </w:r>
    </w:p>
    <w:p w:rsidR="00A755AE" w:rsidRPr="001F7A9F" w:rsidRDefault="00A755AE" w:rsidP="00A755AE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Финансовый анализ</w:t>
      </w:r>
      <w:r w:rsidR="00612FBF" w:rsidRPr="001F7A9F">
        <w:rPr>
          <w:rFonts w:asciiTheme="minorHAnsi" w:hAnsiTheme="minorHAnsi" w:cstheme="minorHAnsi"/>
        </w:rPr>
        <w:t xml:space="preserve"> текущего результата (практический кейс с последующим рассмотрением и выходом на устранение недостатков) </w:t>
      </w:r>
    </w:p>
    <w:p w:rsidR="00A755AE" w:rsidRPr="001F7A9F" w:rsidRDefault="00A755AE" w:rsidP="00A755AE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Анализ ресурсов (в тем числе человеческих) и степени эффективности их использования</w:t>
      </w:r>
      <w:r w:rsidR="00612FBF" w:rsidRPr="001F7A9F">
        <w:rPr>
          <w:rFonts w:asciiTheme="minorHAnsi" w:hAnsiTheme="minorHAnsi" w:cstheme="minorHAnsi"/>
        </w:rPr>
        <w:t xml:space="preserve"> (продолжение кейса)</w:t>
      </w:r>
    </w:p>
    <w:p w:rsidR="00FF7132" w:rsidRPr="001F7A9F" w:rsidRDefault="00FF7132" w:rsidP="00A755AE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 xml:space="preserve">Формирование вариантов </w:t>
      </w:r>
      <w:r w:rsidR="00612FBF" w:rsidRPr="001F7A9F">
        <w:rPr>
          <w:rFonts w:asciiTheme="minorHAnsi" w:hAnsiTheme="minorHAnsi" w:cstheme="minorHAnsi"/>
        </w:rPr>
        <w:t>улучшения ситуации (продолжение кейса)</w:t>
      </w:r>
    </w:p>
    <w:p w:rsidR="00612FBF" w:rsidRPr="001F7A9F" w:rsidRDefault="00612FBF" w:rsidP="00A755AE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Оценка вариантом методом результат-риск. Выбор варианта решения (продолжение кейса)</w:t>
      </w:r>
    </w:p>
    <w:p w:rsidR="00612FBF" w:rsidRPr="001F7A9F" w:rsidRDefault="00612FBF" w:rsidP="00A755AE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Оценка необходимых для улучшения ситуации инвестиций и их параметров (продолжение кейса)</w:t>
      </w:r>
    </w:p>
    <w:p w:rsidR="00612FBF" w:rsidRPr="001F7A9F" w:rsidRDefault="00612FBF" w:rsidP="00A755AE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Финансовый анализ результатов работы предприятия. Показатели и их использование</w:t>
      </w:r>
    </w:p>
    <w:p w:rsidR="00612FBF" w:rsidRPr="001F7A9F" w:rsidRDefault="00612FBF" w:rsidP="00A755AE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 xml:space="preserve">Анализ проектных инициатив. Показатели, применяемые к анализу проектов. Дисконтирование. </w:t>
      </w:r>
    </w:p>
    <w:p w:rsidR="00213469" w:rsidRPr="001F7A9F" w:rsidRDefault="00A755AE" w:rsidP="001F7A9F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5. </w:t>
      </w:r>
      <w:r w:rsidR="00213469"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Технология принятия комплексных управленческих решений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Организация как система</w:t>
      </w:r>
      <w:r w:rsidR="00612FBF" w:rsidRPr="001F7A9F">
        <w:rPr>
          <w:rFonts w:asciiTheme="minorHAnsi" w:hAnsiTheme="minorHAnsi" w:cstheme="minorHAnsi"/>
        </w:rPr>
        <w:t>. Визуализация системы</w:t>
      </w:r>
    </w:p>
    <w:p w:rsidR="00612FBF" w:rsidRPr="001F7A9F" w:rsidRDefault="00612FBF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Универсальная модель принятия управленческих решений</w:t>
      </w:r>
    </w:p>
    <w:p w:rsidR="00612FBF" w:rsidRPr="001F7A9F" w:rsidRDefault="00B35F50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Техника</w:t>
      </w:r>
      <w:r w:rsidR="00612FBF" w:rsidRPr="001F7A9F">
        <w:rPr>
          <w:rFonts w:asciiTheme="minorHAnsi" w:hAnsiTheme="minorHAnsi" w:cstheme="minorHAnsi"/>
        </w:rPr>
        <w:t xml:space="preserve"> проведени</w:t>
      </w:r>
      <w:r w:rsidRPr="001F7A9F">
        <w:rPr>
          <w:rFonts w:asciiTheme="minorHAnsi" w:hAnsiTheme="minorHAnsi" w:cstheme="minorHAnsi"/>
        </w:rPr>
        <w:t>я</w:t>
      </w:r>
      <w:r w:rsidR="00612FBF" w:rsidRPr="001F7A9F">
        <w:rPr>
          <w:rFonts w:asciiTheme="minorHAnsi" w:hAnsiTheme="minorHAnsi" w:cstheme="minorHAnsi"/>
        </w:rPr>
        <w:t xml:space="preserve"> мозгового штурма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Взаимодействие функций и уровней управления</w:t>
      </w:r>
      <w:r w:rsidR="00612FBF" w:rsidRPr="001F7A9F">
        <w:rPr>
          <w:rFonts w:asciiTheme="minorHAnsi" w:hAnsiTheme="minorHAnsi" w:cstheme="minorHAnsi"/>
        </w:rPr>
        <w:t xml:space="preserve">. Решение кейса </w:t>
      </w:r>
      <w:r w:rsidR="00B35F50" w:rsidRPr="001F7A9F">
        <w:rPr>
          <w:rFonts w:asciiTheme="minorHAnsi" w:hAnsiTheme="minorHAnsi" w:cstheme="minorHAnsi"/>
        </w:rPr>
        <w:t>– анализ развития человеческого ресурса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Планирование действий, как способ управления событиями</w:t>
      </w:r>
      <w:r w:rsidR="00B35F50" w:rsidRPr="001F7A9F">
        <w:rPr>
          <w:rFonts w:asciiTheme="minorHAnsi" w:hAnsiTheme="minorHAnsi" w:cstheme="minorHAnsi"/>
        </w:rPr>
        <w:t>. Продолжение кейса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Текущие и перспективные управленческие решения</w:t>
      </w:r>
      <w:r w:rsidR="00B35F50" w:rsidRPr="001F7A9F">
        <w:rPr>
          <w:rFonts w:asciiTheme="minorHAnsi" w:hAnsiTheme="minorHAnsi" w:cstheme="minorHAnsi"/>
        </w:rPr>
        <w:t>. Продолжение кейса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Выбор оптимального решения</w:t>
      </w:r>
      <w:r w:rsidR="00B35F50" w:rsidRPr="001F7A9F">
        <w:rPr>
          <w:rFonts w:asciiTheme="minorHAnsi" w:hAnsiTheme="minorHAnsi" w:cstheme="minorHAnsi"/>
        </w:rPr>
        <w:t>. Продолжение кейса</w:t>
      </w:r>
    </w:p>
    <w:p w:rsidR="00A755AE" w:rsidRPr="001F7A9F" w:rsidRDefault="00A755AE" w:rsidP="001F7A9F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6. Прогнозирование и планирование результатов работы, определение целей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Декомпозиция целей и детализация целей каждого подразделения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Планирование деятельности подразделений компании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Методика планировани</w:t>
      </w:r>
      <w:r w:rsidR="00F26A51" w:rsidRPr="001F7A9F">
        <w:rPr>
          <w:rFonts w:asciiTheme="minorHAnsi" w:hAnsiTheme="minorHAnsi" w:cstheme="minorHAnsi"/>
        </w:rPr>
        <w:t>я</w:t>
      </w:r>
      <w:r w:rsidRPr="001F7A9F">
        <w:rPr>
          <w:rFonts w:asciiTheme="minorHAnsi" w:hAnsiTheme="minorHAnsi" w:cstheme="minorHAnsi"/>
        </w:rPr>
        <w:t xml:space="preserve"> изменений, направленных на повышение эффективности в достижении целей</w:t>
      </w:r>
    </w:p>
    <w:p w:rsidR="00B35F50" w:rsidRPr="001F7A9F" w:rsidRDefault="00B35F50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 xml:space="preserve">Стратегии проведения изменений по </w:t>
      </w:r>
      <w:proofErr w:type="spellStart"/>
      <w:r w:rsidRPr="001F7A9F">
        <w:rPr>
          <w:rFonts w:asciiTheme="minorHAnsi" w:hAnsiTheme="minorHAnsi" w:cstheme="minorHAnsi"/>
        </w:rPr>
        <w:t>Тюрли</w:t>
      </w:r>
      <w:proofErr w:type="spellEnd"/>
    </w:p>
    <w:p w:rsidR="00B35F50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Формирование системы контрольных показателей и контроля процесса достижения цели</w:t>
      </w:r>
      <w:r w:rsidR="00B35F50" w:rsidRPr="001F7A9F">
        <w:rPr>
          <w:rFonts w:asciiTheme="minorHAnsi" w:hAnsiTheme="minorHAnsi" w:cstheme="minorHAnsi"/>
        </w:rPr>
        <w:t>. Критерии выбора стратегии проведения изменений</w:t>
      </w:r>
    </w:p>
    <w:p w:rsidR="00B35F50" w:rsidRPr="001F7A9F" w:rsidRDefault="00B35F50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Анализ поля сил</w:t>
      </w:r>
    </w:p>
    <w:p w:rsidR="00B35F50" w:rsidRPr="001F7A9F" w:rsidRDefault="00B35F50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Формирование процедур по снижению сопротивления вводимым изменениям</w:t>
      </w:r>
    </w:p>
    <w:p w:rsidR="00B35F50" w:rsidRPr="001F7A9F" w:rsidRDefault="00B35F50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Сетевой график, построение, анализ и оптимизация</w:t>
      </w:r>
    </w:p>
    <w:p w:rsidR="00213469" w:rsidRPr="001F7A9F" w:rsidRDefault="00A755AE" w:rsidP="001F7A9F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7</w:t>
      </w:r>
      <w:r w:rsidR="00516774"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. </w:t>
      </w:r>
      <w:r w:rsidR="00213469" w:rsidRPr="001F7A9F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Принятие решений в условиях неопределенности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Понятия вероятности, риска, возможности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Управление рисками как элемент управления</w:t>
      </w:r>
      <w:r w:rsidR="00B35F50" w:rsidRPr="001F7A9F">
        <w:rPr>
          <w:rFonts w:asciiTheme="minorHAnsi" w:hAnsiTheme="minorHAnsi" w:cstheme="minorHAnsi"/>
        </w:rPr>
        <w:t>. Цели и задачи управления рисками, проектами и сервисами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Основные принципы управления рисками</w:t>
      </w:r>
    </w:p>
    <w:p w:rsidR="00B35F50" w:rsidRPr="001F7A9F" w:rsidRDefault="00B35F50" w:rsidP="00B35F50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 xml:space="preserve">Нахождение рисков и их оценка. Матрица оценки рисков. </w:t>
      </w:r>
      <w:proofErr w:type="spellStart"/>
      <w:r w:rsidRPr="001F7A9F">
        <w:rPr>
          <w:rFonts w:asciiTheme="minorHAnsi" w:hAnsiTheme="minorHAnsi" w:cstheme="minorHAnsi"/>
        </w:rPr>
        <w:t>Балльно</w:t>
      </w:r>
      <w:proofErr w:type="spellEnd"/>
      <w:r w:rsidRPr="001F7A9F">
        <w:rPr>
          <w:rFonts w:asciiTheme="minorHAnsi" w:hAnsiTheme="minorHAnsi" w:cstheme="minorHAnsi"/>
        </w:rPr>
        <w:t>-весовой метод оценки рисков</w:t>
      </w:r>
    </w:p>
    <w:p w:rsidR="00213469" w:rsidRPr="001F7A9F" w:rsidRDefault="00213469" w:rsidP="00213469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1F7A9F">
        <w:rPr>
          <w:rFonts w:asciiTheme="minorHAnsi" w:hAnsiTheme="minorHAnsi" w:cstheme="minorHAnsi"/>
        </w:rPr>
        <w:t>Проверка решений: на идеальность; на появление нежелательных явлений и др.</w:t>
      </w:r>
    </w:p>
    <w:sectPr w:rsidR="00213469" w:rsidRPr="001F7A9F" w:rsidSect="001F7A9F">
      <w:headerReference w:type="default" r:id="rId9"/>
      <w:footerReference w:type="default" r:id="rId10"/>
      <w:pgSz w:w="11906" w:h="16838"/>
      <w:pgMar w:top="1134" w:right="850" w:bottom="1134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C6" w:rsidRDefault="003D12C6" w:rsidP="001F7A9F">
      <w:pPr>
        <w:spacing w:after="0" w:line="240" w:lineRule="auto"/>
      </w:pPr>
      <w:r>
        <w:separator/>
      </w:r>
    </w:p>
  </w:endnote>
  <w:endnote w:type="continuationSeparator" w:id="0">
    <w:p w:rsidR="003D12C6" w:rsidRDefault="003D12C6" w:rsidP="001F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9F" w:rsidRPr="007109BE" w:rsidRDefault="001F7A9F" w:rsidP="001F7A9F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7109BE">
      <w:rPr>
        <w:noProof/>
        <w:color w:val="6324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A11FB46" wp14:editId="4EE1A5D0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28360" cy="0"/>
              <wp:effectExtent l="0" t="0" r="0" b="0"/>
              <wp:wrapNone/>
              <wp:docPr id="2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104DD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" strokecolor="#632424" strokeweight="1.5pt">
              <v:stroke joinstyle="miter"/>
              <o:lock v:ext="edit" shapetype="f"/>
            </v:line>
          </w:pict>
        </mc:Fallback>
      </mc:AlternateContent>
    </w:r>
    <w:r w:rsidRPr="007109BE">
      <w:rPr>
        <w:rFonts w:ascii="Century Gothic" w:hAnsi="Century Gothic"/>
        <w:color w:val="632424"/>
        <w:sz w:val="20"/>
        <w:szCs w:val="28"/>
      </w:rPr>
      <w:tab/>
    </w:r>
    <w:bookmarkStart w:id="1" w:name="_Hlk9263580"/>
    <w:r w:rsidRPr="007109BE">
      <w:rPr>
        <w:rFonts w:ascii="Century Gothic" w:hAnsi="Century Gothic"/>
        <w:color w:val="632424"/>
        <w:sz w:val="20"/>
        <w:szCs w:val="28"/>
      </w:rPr>
      <w:t>Ведущий: Попов Сергей</w:t>
    </w:r>
    <w:bookmarkEnd w:id="1"/>
    <w:r w:rsidRPr="007109BE">
      <w:rPr>
        <w:rFonts w:ascii="Century Gothic" w:hAnsi="Century Gothic"/>
        <w:color w:val="632424"/>
        <w:sz w:val="20"/>
        <w:szCs w:val="28"/>
      </w:rPr>
      <w:tab/>
    </w:r>
    <w:r w:rsidRPr="007109BE">
      <w:rPr>
        <w:rFonts w:ascii="Century Gothic" w:hAnsi="Century Gothic"/>
        <w:color w:val="632424"/>
        <w:sz w:val="20"/>
        <w:szCs w:val="28"/>
      </w:rPr>
      <w:fldChar w:fldCharType="begin"/>
    </w:r>
    <w:r w:rsidRPr="007109BE">
      <w:rPr>
        <w:rFonts w:ascii="Century Gothic" w:hAnsi="Century Gothic"/>
        <w:color w:val="632424"/>
        <w:sz w:val="20"/>
        <w:szCs w:val="28"/>
      </w:rPr>
      <w:instrText>PAGE   \* MERGEFORMAT</w:instrText>
    </w:r>
    <w:r w:rsidRPr="007109BE">
      <w:rPr>
        <w:rFonts w:ascii="Century Gothic" w:hAnsi="Century Gothic"/>
        <w:color w:val="632424"/>
        <w:sz w:val="20"/>
        <w:szCs w:val="28"/>
      </w:rPr>
      <w:fldChar w:fldCharType="separate"/>
    </w:r>
    <w:r>
      <w:rPr>
        <w:rFonts w:ascii="Century Gothic" w:hAnsi="Century Gothic"/>
        <w:color w:val="632424"/>
        <w:sz w:val="20"/>
        <w:szCs w:val="28"/>
      </w:rPr>
      <w:t>1</w:t>
    </w:r>
    <w:r w:rsidRPr="007109BE">
      <w:rPr>
        <w:rFonts w:ascii="Century Gothic" w:hAnsi="Century Gothic"/>
        <w:color w:val="632424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C6" w:rsidRDefault="003D12C6" w:rsidP="001F7A9F">
      <w:pPr>
        <w:spacing w:after="0" w:line="240" w:lineRule="auto"/>
      </w:pPr>
      <w:r>
        <w:separator/>
      </w:r>
    </w:p>
  </w:footnote>
  <w:footnote w:type="continuationSeparator" w:id="0">
    <w:p w:rsidR="003D12C6" w:rsidRDefault="003D12C6" w:rsidP="001F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9F" w:rsidRPr="00492945" w:rsidRDefault="001F7A9F" w:rsidP="001F7A9F">
    <w:pPr>
      <w:spacing w:after="0" w:line="240" w:lineRule="auto"/>
      <w:rPr>
        <w:b/>
        <w:color w:val="660033"/>
        <w:spacing w:val="20"/>
        <w:szCs w:val="28"/>
      </w:rPr>
    </w:pPr>
  </w:p>
  <w:p w:rsidR="001F7A9F" w:rsidRPr="00492945" w:rsidRDefault="001F7A9F" w:rsidP="001F7A9F">
    <w:pPr>
      <w:spacing w:after="0" w:line="240" w:lineRule="auto"/>
      <w:rPr>
        <w:b/>
        <w:color w:val="660033"/>
        <w:spacing w:val="20"/>
        <w:sz w:val="12"/>
        <w:szCs w:val="28"/>
      </w:rPr>
    </w:pPr>
  </w:p>
  <w:p w:rsidR="001F7A9F" w:rsidRPr="007109BE" w:rsidRDefault="001F7A9F" w:rsidP="001F7A9F">
    <w:pPr>
      <w:spacing w:after="0" w:line="240" w:lineRule="auto"/>
      <w:ind w:left="1843"/>
      <w:jc w:val="right"/>
      <w:rPr>
        <w:color w:val="632424"/>
        <w:spacing w:val="20"/>
        <w:sz w:val="28"/>
        <w:szCs w:val="28"/>
      </w:rPr>
    </w:pPr>
    <w:r>
      <w:rPr>
        <w:b/>
        <w:color w:val="632424"/>
        <w:spacing w:val="20"/>
        <w:sz w:val="28"/>
        <w:szCs w:val="28"/>
      </w:rPr>
      <w:t>УПРАВЛЕНЧЕСКИЙ АНАЛИЗ</w:t>
    </w:r>
  </w:p>
  <w:p w:rsidR="001F7A9F" w:rsidRPr="00492945" w:rsidRDefault="001F7A9F" w:rsidP="001F7A9F">
    <w:pPr>
      <w:spacing w:after="0" w:line="240" w:lineRule="auto"/>
      <w:rPr>
        <w:b/>
        <w:color w:val="660033"/>
        <w:spacing w:val="20"/>
        <w:szCs w:val="28"/>
      </w:rPr>
    </w:pPr>
  </w:p>
  <w:p w:rsidR="001F7A9F" w:rsidRPr="00145358" w:rsidRDefault="001F7A9F" w:rsidP="001F7A9F">
    <w:pPr>
      <w:spacing w:after="0" w:line="240" w:lineRule="auto"/>
      <w:rPr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EC3D4C" wp14:editId="5FF8950D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0" b="0"/>
              <wp:wrapNone/>
              <wp:docPr id="3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92482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" strokecolor="#632424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841"/>
    <w:multiLevelType w:val="hybridMultilevel"/>
    <w:tmpl w:val="F858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63D3"/>
    <w:multiLevelType w:val="hybridMultilevel"/>
    <w:tmpl w:val="A2FC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9597C"/>
    <w:multiLevelType w:val="hybridMultilevel"/>
    <w:tmpl w:val="6CB00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704D"/>
    <w:multiLevelType w:val="hybridMultilevel"/>
    <w:tmpl w:val="2E480252"/>
    <w:lvl w:ilvl="0" w:tplc="0F0EFA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69"/>
    <w:rsid w:val="000162C4"/>
    <w:rsid w:val="001D6965"/>
    <w:rsid w:val="001F7A9F"/>
    <w:rsid w:val="00213469"/>
    <w:rsid w:val="0023011E"/>
    <w:rsid w:val="002A1C32"/>
    <w:rsid w:val="003D12C6"/>
    <w:rsid w:val="003F51A2"/>
    <w:rsid w:val="004A3483"/>
    <w:rsid w:val="00516774"/>
    <w:rsid w:val="00517C88"/>
    <w:rsid w:val="00540FE0"/>
    <w:rsid w:val="005A1A37"/>
    <w:rsid w:val="005B7E9B"/>
    <w:rsid w:val="00605CEF"/>
    <w:rsid w:val="00612FBF"/>
    <w:rsid w:val="006526D4"/>
    <w:rsid w:val="006A35BB"/>
    <w:rsid w:val="00745848"/>
    <w:rsid w:val="007A6357"/>
    <w:rsid w:val="00A755AE"/>
    <w:rsid w:val="00B35F50"/>
    <w:rsid w:val="00B877D0"/>
    <w:rsid w:val="00D75AD9"/>
    <w:rsid w:val="00DE2C3D"/>
    <w:rsid w:val="00F26A51"/>
    <w:rsid w:val="00F40FAC"/>
    <w:rsid w:val="00F92345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C27C2"/>
  <w15:chartTrackingRefBased/>
  <w15:docId w15:val="{7D1C71A4-DA27-440D-A340-6BAE9F99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4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A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F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Наименование тренинга: «Управленческий анализ»</vt:lpstr>
      <vt:lpstr/>
      <vt:lpstr>Участники тренинга: 	Начальники управлений, заместители начальников управлений</vt:lpstr>
      <vt:lpstr/>
      <vt:lpstr>Содержание тренинга</vt:lpstr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7</cp:revision>
  <dcterms:created xsi:type="dcterms:W3CDTF">2019-05-20T12:58:00Z</dcterms:created>
  <dcterms:modified xsi:type="dcterms:W3CDTF">2020-04-04T05:22:00Z</dcterms:modified>
</cp:coreProperties>
</file>